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F4CA8" w14:textId="7FBC5406" w:rsidR="00ED6768" w:rsidRPr="00ED6768" w:rsidRDefault="00ED6768" w:rsidP="00ED6768">
      <w:pPr>
        <w:spacing w:line="600" w:lineRule="exact"/>
        <w:rPr>
          <w:rFonts w:ascii="黑体" w:eastAsia="黑体" w:hAnsi="黑体"/>
          <w:sz w:val="32"/>
          <w:szCs w:val="32"/>
        </w:rPr>
      </w:pPr>
      <w:bookmarkStart w:id="0" w:name="_GoBack"/>
      <w:bookmarkEnd w:id="0"/>
      <w:r w:rsidRPr="00ED6768">
        <w:rPr>
          <w:rFonts w:ascii="黑体" w:eastAsia="黑体" w:hAnsi="黑体" w:hint="eastAsia"/>
          <w:sz w:val="32"/>
          <w:szCs w:val="32"/>
        </w:rPr>
        <w:t>附件：</w:t>
      </w:r>
    </w:p>
    <w:p w14:paraId="3CF54205" w14:textId="2BBC8677" w:rsidR="00ED6768" w:rsidRPr="00ED6768" w:rsidRDefault="00ED6768" w:rsidP="00ED6768">
      <w:pPr>
        <w:spacing w:line="600" w:lineRule="exact"/>
        <w:jc w:val="center"/>
        <w:rPr>
          <w:rFonts w:ascii="方正小标宋_GBK" w:eastAsia="方正小标宋_GBK" w:hAnsi="仿宋"/>
          <w:bCs/>
          <w:sz w:val="36"/>
          <w:szCs w:val="36"/>
        </w:rPr>
      </w:pPr>
      <w:r w:rsidRPr="00ED6768">
        <w:rPr>
          <w:rFonts w:ascii="方正小标宋_GBK" w:eastAsia="方正小标宋_GBK" w:hAnsi="仿宋" w:hint="eastAsia"/>
          <w:bCs/>
          <w:sz w:val="36"/>
          <w:szCs w:val="36"/>
        </w:rPr>
        <w:t>保 密 承 诺</w:t>
      </w:r>
    </w:p>
    <w:p w14:paraId="1E5CC666" w14:textId="77777777" w:rsidR="00ED6768" w:rsidRPr="00ED6768" w:rsidRDefault="00ED6768" w:rsidP="00ED6768">
      <w:pPr>
        <w:spacing w:line="600" w:lineRule="exact"/>
        <w:jc w:val="center"/>
        <w:rPr>
          <w:rFonts w:ascii="仿宋_GB2312" w:eastAsia="仿宋_GB2312" w:hAnsi="仿宋"/>
          <w:b/>
          <w:bCs/>
          <w:sz w:val="32"/>
          <w:szCs w:val="32"/>
        </w:rPr>
      </w:pPr>
    </w:p>
    <w:p w14:paraId="27F28CFD" w14:textId="77777777" w:rsidR="00ED6768" w:rsidRPr="00ED6768" w:rsidRDefault="00ED6768" w:rsidP="00ED6768">
      <w:pPr>
        <w:spacing w:line="600" w:lineRule="exact"/>
        <w:rPr>
          <w:rFonts w:ascii="仿宋_GB2312" w:eastAsia="仿宋_GB2312" w:hAnsi="仿宋"/>
          <w:bCs/>
          <w:sz w:val="32"/>
          <w:szCs w:val="32"/>
        </w:rPr>
      </w:pPr>
      <w:r w:rsidRPr="00ED6768">
        <w:rPr>
          <w:rFonts w:ascii="仿宋_GB2312" w:eastAsia="仿宋_GB2312" w:hAnsi="仿宋" w:hint="eastAsia"/>
          <w:bCs/>
          <w:sz w:val="32"/>
          <w:szCs w:val="32"/>
        </w:rPr>
        <w:t>深圳中电投资股份有限公司：</w:t>
      </w:r>
    </w:p>
    <w:p w14:paraId="1F179137" w14:textId="77777777" w:rsidR="00ED6768" w:rsidRPr="00ED6768" w:rsidRDefault="00ED6768" w:rsidP="00ED6768">
      <w:pPr>
        <w:spacing w:line="600" w:lineRule="exact"/>
        <w:ind w:firstLineChars="200" w:firstLine="640"/>
        <w:rPr>
          <w:rFonts w:ascii="仿宋_GB2312" w:eastAsia="仿宋_GB2312" w:hAnsi="仿宋"/>
          <w:sz w:val="32"/>
          <w:szCs w:val="32"/>
        </w:rPr>
      </w:pPr>
      <w:r w:rsidRPr="00ED6768">
        <w:rPr>
          <w:rFonts w:ascii="仿宋_GB2312" w:eastAsia="仿宋_GB2312" w:hAnsi="仿宋" w:hint="eastAsia"/>
          <w:bCs/>
          <w:sz w:val="32"/>
          <w:szCs w:val="32"/>
        </w:rPr>
        <w:t>我本人现有意参加深圳中电投资股份有限公司阿普罗仲裁案件代理律师选聘公开招标（招标编号：</w:t>
      </w:r>
      <w:r w:rsidRPr="00ED6768">
        <w:rPr>
          <w:rFonts w:ascii="仿宋_GB2312" w:eastAsia="仿宋_GB2312" w:hAnsi="仿宋" w:hint="eastAsia"/>
          <w:bCs/>
          <w:sz w:val="32"/>
          <w:szCs w:val="32"/>
          <w:u w:val="single"/>
        </w:rPr>
        <w:t xml:space="preserve">      </w:t>
      </w:r>
      <w:r w:rsidRPr="00ED6768">
        <w:rPr>
          <w:rFonts w:ascii="仿宋_GB2312" w:eastAsia="仿宋_GB2312" w:hAnsi="仿宋" w:hint="eastAsia"/>
          <w:sz w:val="32"/>
          <w:szCs w:val="32"/>
          <w:u w:val="single"/>
        </w:rPr>
        <w:t xml:space="preserve">  </w:t>
      </w:r>
      <w:r w:rsidRPr="00ED6768">
        <w:rPr>
          <w:rFonts w:ascii="仿宋_GB2312" w:eastAsia="仿宋_GB2312" w:hAnsi="仿宋" w:hint="eastAsia"/>
          <w:sz w:val="32"/>
          <w:szCs w:val="32"/>
        </w:rPr>
        <w:t>，以下简称“本项目”）的投标，愿向贵</w:t>
      </w:r>
      <w:proofErr w:type="gramStart"/>
      <w:r w:rsidRPr="00ED6768">
        <w:rPr>
          <w:rFonts w:ascii="仿宋_GB2312" w:eastAsia="仿宋_GB2312" w:hAnsi="仿宋" w:hint="eastAsia"/>
          <w:sz w:val="32"/>
          <w:szCs w:val="32"/>
        </w:rPr>
        <w:t>司了解</w:t>
      </w:r>
      <w:proofErr w:type="gramEnd"/>
      <w:r w:rsidRPr="00ED6768">
        <w:rPr>
          <w:rFonts w:ascii="仿宋_GB2312" w:eastAsia="仿宋_GB2312" w:hAnsi="仿宋" w:hint="eastAsia"/>
          <w:sz w:val="32"/>
          <w:szCs w:val="32"/>
        </w:rPr>
        <w:t>相关信息和购买招标文件。</w:t>
      </w:r>
    </w:p>
    <w:p w14:paraId="662AB382" w14:textId="281A4B5E" w:rsidR="00ED6768" w:rsidRPr="00ED6768" w:rsidRDefault="00ED6768" w:rsidP="00ED6768">
      <w:pPr>
        <w:snapToGrid w:val="0"/>
        <w:spacing w:line="600" w:lineRule="exact"/>
        <w:ind w:firstLineChars="200" w:firstLine="640"/>
        <w:rPr>
          <w:rFonts w:ascii="仿宋_GB2312" w:eastAsia="仿宋_GB2312" w:hAnsi="仿宋"/>
          <w:sz w:val="32"/>
          <w:szCs w:val="32"/>
        </w:rPr>
      </w:pPr>
      <w:r w:rsidRPr="00ED6768">
        <w:rPr>
          <w:rFonts w:ascii="仿宋_GB2312" w:eastAsia="仿宋_GB2312" w:hAnsi="仿宋" w:hint="eastAsia"/>
          <w:sz w:val="32"/>
          <w:szCs w:val="32"/>
        </w:rPr>
        <w:t>我本人在此郑重承诺：无论是否参与投标，我本人均对获取的本项目相关信息和资料负有保密义务（贵司和招标人已在媒体公开的信息和资料除外），不向新闻媒体或任何机构、个人泄露本项目的任何信息或资料，并承担由于违反保密义务而产生的法律责任，包括但不限于赔偿招标人深圳中电投资股份有限公司由此造成的直接和间接损失，保密期限为自签署保密承诺之日起180个月。</w:t>
      </w:r>
    </w:p>
    <w:p w14:paraId="11DC9304" w14:textId="77777777" w:rsidR="00ED6768" w:rsidRDefault="00ED6768" w:rsidP="00ED6768">
      <w:pPr>
        <w:snapToGrid w:val="0"/>
        <w:spacing w:line="600" w:lineRule="exact"/>
        <w:ind w:firstLineChars="200" w:firstLine="640"/>
        <w:rPr>
          <w:rFonts w:ascii="仿宋_GB2312" w:eastAsia="仿宋_GB2312" w:hAnsi="仿宋"/>
          <w:sz w:val="32"/>
          <w:szCs w:val="32"/>
        </w:rPr>
      </w:pPr>
      <w:r w:rsidRPr="00ED6768">
        <w:rPr>
          <w:rFonts w:ascii="仿宋_GB2312" w:eastAsia="仿宋_GB2312" w:hAnsi="仿宋" w:hint="eastAsia"/>
          <w:sz w:val="32"/>
          <w:szCs w:val="32"/>
        </w:rPr>
        <w:t>特此声明。</w:t>
      </w:r>
    </w:p>
    <w:p w14:paraId="29B71FDF" w14:textId="77777777" w:rsidR="00ED6768" w:rsidRDefault="00ED6768" w:rsidP="00ED6768">
      <w:pPr>
        <w:snapToGrid w:val="0"/>
        <w:spacing w:line="600" w:lineRule="exact"/>
        <w:ind w:firstLineChars="200" w:firstLine="640"/>
        <w:rPr>
          <w:rFonts w:ascii="仿宋_GB2312" w:eastAsia="仿宋_GB2312" w:hAnsi="仿宋"/>
          <w:sz w:val="32"/>
          <w:szCs w:val="32"/>
        </w:rPr>
      </w:pPr>
    </w:p>
    <w:p w14:paraId="714E7C75" w14:textId="77777777" w:rsidR="00ED6768" w:rsidRPr="00ED6768" w:rsidRDefault="00ED6768" w:rsidP="00ED6768">
      <w:pPr>
        <w:snapToGrid w:val="0"/>
        <w:spacing w:line="600" w:lineRule="exact"/>
        <w:ind w:firstLineChars="200" w:firstLine="640"/>
        <w:rPr>
          <w:rFonts w:ascii="仿宋_GB2312" w:eastAsia="仿宋_GB2312" w:hAnsi="仿宋"/>
          <w:sz w:val="32"/>
          <w:szCs w:val="32"/>
        </w:rPr>
      </w:pPr>
    </w:p>
    <w:p w14:paraId="768D25E7" w14:textId="7E1293A5" w:rsidR="00ED6768" w:rsidRPr="00ED6768" w:rsidRDefault="00ED6768" w:rsidP="00ED6768">
      <w:pPr>
        <w:snapToGrid w:val="0"/>
        <w:spacing w:line="600" w:lineRule="exact"/>
        <w:rPr>
          <w:rFonts w:ascii="仿宋_GB2312" w:eastAsia="仿宋_GB2312" w:hAnsi="仿宋"/>
          <w:sz w:val="32"/>
          <w:szCs w:val="32"/>
        </w:rPr>
      </w:pPr>
      <w:r>
        <w:rPr>
          <w:rFonts w:ascii="仿宋_GB2312" w:eastAsia="仿宋_GB2312" w:hAnsi="仿宋" w:hint="eastAsia"/>
          <w:sz w:val="32"/>
          <w:szCs w:val="32"/>
        </w:rPr>
        <w:t xml:space="preserve">                            </w:t>
      </w:r>
      <w:r w:rsidRPr="00ED6768">
        <w:rPr>
          <w:rFonts w:ascii="仿宋_GB2312" w:eastAsia="仿宋_GB2312" w:hAnsi="仿宋" w:hint="eastAsia"/>
          <w:sz w:val="32"/>
          <w:szCs w:val="32"/>
        </w:rPr>
        <w:t>律师事务所 （加盖公章）</w:t>
      </w:r>
    </w:p>
    <w:p w14:paraId="1FF40408" w14:textId="5D726FF0" w:rsidR="00ED6768" w:rsidRPr="00ED6768" w:rsidRDefault="00ED6768" w:rsidP="00ED6768">
      <w:pPr>
        <w:snapToGrid w:val="0"/>
        <w:spacing w:line="600" w:lineRule="exact"/>
        <w:rPr>
          <w:rFonts w:ascii="仿宋_GB2312" w:eastAsia="仿宋_GB2312" w:hAnsi="仿宋"/>
          <w:sz w:val="32"/>
          <w:szCs w:val="32"/>
        </w:rPr>
      </w:pPr>
      <w:r>
        <w:rPr>
          <w:rFonts w:ascii="仿宋_GB2312" w:eastAsia="仿宋_GB2312" w:hAnsi="仿宋" w:hint="eastAsia"/>
          <w:sz w:val="32"/>
          <w:szCs w:val="32"/>
        </w:rPr>
        <w:t xml:space="preserve">                            </w:t>
      </w:r>
      <w:r w:rsidRPr="00ED6768">
        <w:rPr>
          <w:rFonts w:ascii="仿宋_GB2312" w:eastAsia="仿宋_GB2312" w:hAnsi="仿宋" w:hint="eastAsia"/>
          <w:sz w:val="32"/>
          <w:szCs w:val="32"/>
        </w:rPr>
        <w:t>律师本人签字：</w:t>
      </w:r>
    </w:p>
    <w:p w14:paraId="6F4B7D25" w14:textId="6F353CC2" w:rsidR="00ED6768" w:rsidRPr="00ED6768" w:rsidRDefault="00ED6768" w:rsidP="00ED6768">
      <w:pPr>
        <w:snapToGrid w:val="0"/>
        <w:spacing w:line="600" w:lineRule="exact"/>
        <w:rPr>
          <w:rFonts w:ascii="仿宋_GB2312" w:eastAsia="仿宋_GB2312" w:hAnsi="仿宋"/>
          <w:sz w:val="32"/>
          <w:szCs w:val="32"/>
        </w:rPr>
      </w:pPr>
      <w:r>
        <w:rPr>
          <w:rFonts w:ascii="仿宋_GB2312" w:eastAsia="仿宋_GB2312" w:hAnsi="仿宋" w:hint="eastAsia"/>
          <w:sz w:val="32"/>
          <w:szCs w:val="32"/>
        </w:rPr>
        <w:t xml:space="preserve">                            </w:t>
      </w:r>
      <w:r w:rsidRPr="00ED6768">
        <w:rPr>
          <w:rFonts w:ascii="仿宋_GB2312" w:eastAsia="仿宋_GB2312" w:hAnsi="仿宋" w:hint="eastAsia"/>
          <w:sz w:val="32"/>
          <w:szCs w:val="32"/>
        </w:rPr>
        <w:t xml:space="preserve">日 </w:t>
      </w:r>
      <w:r>
        <w:rPr>
          <w:rFonts w:ascii="仿宋_GB2312" w:eastAsia="仿宋_GB2312" w:hAnsi="仿宋" w:hint="eastAsia"/>
          <w:sz w:val="32"/>
          <w:szCs w:val="32"/>
        </w:rPr>
        <w:t xml:space="preserve"> </w:t>
      </w:r>
      <w:r w:rsidRPr="00ED6768">
        <w:rPr>
          <w:rFonts w:ascii="仿宋_GB2312" w:eastAsia="仿宋_GB2312" w:hAnsi="仿宋" w:hint="eastAsia"/>
          <w:sz w:val="32"/>
          <w:szCs w:val="32"/>
        </w:rPr>
        <w:t>期：</w:t>
      </w:r>
    </w:p>
    <w:p w14:paraId="3E0CF744" w14:textId="77777777" w:rsidR="00ED6768" w:rsidRPr="00ED6768" w:rsidRDefault="00ED6768" w:rsidP="00ED6768">
      <w:pPr>
        <w:snapToGrid w:val="0"/>
        <w:spacing w:line="420" w:lineRule="exact"/>
        <w:rPr>
          <w:rFonts w:ascii="仿宋_GB2312" w:eastAsia="仿宋_GB2312" w:hAnsi="仿宋"/>
          <w:sz w:val="32"/>
          <w:szCs w:val="32"/>
        </w:rPr>
      </w:pPr>
    </w:p>
    <w:sectPr w:rsidR="00ED6768" w:rsidRPr="00ED6768" w:rsidSect="008D092A">
      <w:footerReference w:type="even" r:id="rId7"/>
      <w:footerReference w:type="default" r:id="rId8"/>
      <w:pgSz w:w="11906" w:h="16838" w:code="9"/>
      <w:pgMar w:top="2098" w:right="1531" w:bottom="187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A9A73" w14:textId="77777777" w:rsidR="00301F81" w:rsidRDefault="00301F81" w:rsidP="00923F8C">
      <w:r>
        <w:separator/>
      </w:r>
    </w:p>
  </w:endnote>
  <w:endnote w:type="continuationSeparator" w:id="0">
    <w:p w14:paraId="3BAEACEB" w14:textId="77777777" w:rsidR="00301F81" w:rsidRDefault="00301F81" w:rsidP="0092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992965"/>
      <w:docPartObj>
        <w:docPartGallery w:val="Page Numbers (Bottom of Page)"/>
        <w:docPartUnique/>
      </w:docPartObj>
    </w:sdtPr>
    <w:sdtEndPr>
      <w:rPr>
        <w:rFonts w:asciiTheme="minorEastAsia" w:eastAsiaTheme="minorEastAsia" w:hAnsiTheme="minorEastAsia"/>
        <w:sz w:val="28"/>
        <w:szCs w:val="28"/>
      </w:rPr>
    </w:sdtEndPr>
    <w:sdtContent>
      <w:p w14:paraId="1DEA5B10" w14:textId="77777777" w:rsidR="00923F8C" w:rsidRPr="00923F8C" w:rsidRDefault="00923F8C">
        <w:pPr>
          <w:pStyle w:val="a5"/>
          <w:rPr>
            <w:rFonts w:asciiTheme="minorEastAsia" w:eastAsiaTheme="minorEastAsia" w:hAnsiTheme="minorEastAsia"/>
            <w:sz w:val="28"/>
            <w:szCs w:val="28"/>
          </w:rPr>
        </w:pPr>
        <w:r w:rsidRPr="00923F8C">
          <w:rPr>
            <w:rFonts w:asciiTheme="minorEastAsia" w:eastAsiaTheme="minorEastAsia" w:hAnsiTheme="minorEastAsia"/>
            <w:sz w:val="28"/>
            <w:szCs w:val="28"/>
          </w:rPr>
          <w:fldChar w:fldCharType="begin"/>
        </w:r>
        <w:r w:rsidRPr="00923F8C">
          <w:rPr>
            <w:rFonts w:asciiTheme="minorEastAsia" w:eastAsiaTheme="minorEastAsia" w:hAnsiTheme="minorEastAsia"/>
            <w:sz w:val="28"/>
            <w:szCs w:val="28"/>
          </w:rPr>
          <w:instrText>PAGE   \* MERGEFORMAT</w:instrText>
        </w:r>
        <w:r w:rsidRPr="00923F8C">
          <w:rPr>
            <w:rFonts w:asciiTheme="minorEastAsia" w:eastAsiaTheme="minorEastAsia" w:hAnsiTheme="minorEastAsia"/>
            <w:sz w:val="28"/>
            <w:szCs w:val="28"/>
          </w:rPr>
          <w:fldChar w:fldCharType="separate"/>
        </w:r>
        <w:r w:rsidR="00C678D5" w:rsidRPr="00C678D5">
          <w:rPr>
            <w:rFonts w:asciiTheme="minorEastAsia" w:eastAsiaTheme="minorEastAsia" w:hAnsiTheme="minorEastAsia"/>
            <w:noProof/>
            <w:sz w:val="28"/>
            <w:szCs w:val="28"/>
            <w:lang w:val="zh-CN"/>
          </w:rPr>
          <w:t>-</w:t>
        </w:r>
        <w:r w:rsidR="00C678D5">
          <w:rPr>
            <w:rFonts w:asciiTheme="minorEastAsia" w:eastAsiaTheme="minorEastAsia" w:hAnsiTheme="minorEastAsia"/>
            <w:noProof/>
            <w:sz w:val="28"/>
            <w:szCs w:val="28"/>
          </w:rPr>
          <w:t xml:space="preserve"> 2 -</w:t>
        </w:r>
        <w:r w:rsidRPr="00923F8C">
          <w:rPr>
            <w:rFonts w:asciiTheme="minorEastAsia" w:eastAsiaTheme="minorEastAsia" w:hAnsiTheme="minorEastAsia"/>
            <w:sz w:val="28"/>
            <w:szCs w:val="28"/>
          </w:rPr>
          <w:fldChar w:fldCharType="end"/>
        </w:r>
      </w:p>
    </w:sdtContent>
  </w:sdt>
  <w:p w14:paraId="42B42F55" w14:textId="77777777" w:rsidR="00923F8C" w:rsidRDefault="00923F8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281884"/>
      <w:docPartObj>
        <w:docPartGallery w:val="Page Numbers (Bottom of Page)"/>
        <w:docPartUnique/>
      </w:docPartObj>
    </w:sdtPr>
    <w:sdtEndPr>
      <w:rPr>
        <w:rFonts w:asciiTheme="minorEastAsia" w:eastAsiaTheme="minorEastAsia" w:hAnsiTheme="minorEastAsia"/>
        <w:sz w:val="28"/>
        <w:szCs w:val="28"/>
      </w:rPr>
    </w:sdtEndPr>
    <w:sdtContent>
      <w:p w14:paraId="3617B2B3" w14:textId="77777777" w:rsidR="00923F8C" w:rsidRPr="00923F8C" w:rsidRDefault="00923F8C">
        <w:pPr>
          <w:pStyle w:val="a5"/>
          <w:jc w:val="right"/>
          <w:rPr>
            <w:rFonts w:asciiTheme="minorEastAsia" w:eastAsiaTheme="minorEastAsia" w:hAnsiTheme="minorEastAsia"/>
            <w:sz w:val="28"/>
            <w:szCs w:val="28"/>
          </w:rPr>
        </w:pPr>
        <w:r w:rsidRPr="00923F8C">
          <w:rPr>
            <w:rFonts w:asciiTheme="minorEastAsia" w:eastAsiaTheme="minorEastAsia" w:hAnsiTheme="minorEastAsia"/>
            <w:sz w:val="28"/>
            <w:szCs w:val="28"/>
          </w:rPr>
          <w:fldChar w:fldCharType="begin"/>
        </w:r>
        <w:r w:rsidRPr="00923F8C">
          <w:rPr>
            <w:rFonts w:asciiTheme="minorEastAsia" w:eastAsiaTheme="minorEastAsia" w:hAnsiTheme="minorEastAsia"/>
            <w:sz w:val="28"/>
            <w:szCs w:val="28"/>
          </w:rPr>
          <w:instrText>PAGE   \* MERGEFORMAT</w:instrText>
        </w:r>
        <w:r w:rsidRPr="00923F8C">
          <w:rPr>
            <w:rFonts w:asciiTheme="minorEastAsia" w:eastAsiaTheme="minorEastAsia" w:hAnsiTheme="minorEastAsia"/>
            <w:sz w:val="28"/>
            <w:szCs w:val="28"/>
          </w:rPr>
          <w:fldChar w:fldCharType="separate"/>
        </w:r>
        <w:r w:rsidR="00C678D5" w:rsidRPr="00C678D5">
          <w:rPr>
            <w:rFonts w:asciiTheme="minorEastAsia" w:eastAsiaTheme="minorEastAsia" w:hAnsiTheme="minorEastAsia"/>
            <w:noProof/>
            <w:sz w:val="28"/>
            <w:szCs w:val="28"/>
            <w:lang w:val="zh-CN"/>
          </w:rPr>
          <w:t>-</w:t>
        </w:r>
        <w:r w:rsidR="00C678D5">
          <w:rPr>
            <w:rFonts w:asciiTheme="minorEastAsia" w:eastAsiaTheme="minorEastAsia" w:hAnsiTheme="minorEastAsia"/>
            <w:noProof/>
            <w:sz w:val="28"/>
            <w:szCs w:val="28"/>
          </w:rPr>
          <w:t xml:space="preserve"> 1 -</w:t>
        </w:r>
        <w:r w:rsidRPr="00923F8C">
          <w:rPr>
            <w:rFonts w:asciiTheme="minorEastAsia" w:eastAsiaTheme="minorEastAsia" w:hAnsiTheme="minorEastAsia"/>
            <w:sz w:val="28"/>
            <w:szCs w:val="28"/>
          </w:rPr>
          <w:fldChar w:fldCharType="end"/>
        </w:r>
      </w:p>
    </w:sdtContent>
  </w:sdt>
  <w:p w14:paraId="462F481B" w14:textId="77777777" w:rsidR="00923F8C" w:rsidRDefault="00923F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C696C" w14:textId="77777777" w:rsidR="00301F81" w:rsidRDefault="00301F81" w:rsidP="00923F8C">
      <w:r>
        <w:separator/>
      </w:r>
    </w:p>
  </w:footnote>
  <w:footnote w:type="continuationSeparator" w:id="0">
    <w:p w14:paraId="42177773" w14:textId="77777777" w:rsidR="00301F81" w:rsidRDefault="00301F81" w:rsidP="00923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A0216"/>
    <w:multiLevelType w:val="hybridMultilevel"/>
    <w:tmpl w:val="DC3EF6F6"/>
    <w:lvl w:ilvl="0" w:tplc="04090017">
      <w:start w:val="1"/>
      <w:numFmt w:val="chineseCountingThousand"/>
      <w:lvlText w:val="(%1)"/>
      <w:lvlJc w:val="left"/>
      <w:pPr>
        <w:ind w:left="986" w:hanging="420"/>
      </w:pPr>
      <w:rPr>
        <w:rFont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
    <w:nsid w:val="255905F2"/>
    <w:multiLevelType w:val="hybridMultilevel"/>
    <w:tmpl w:val="ACE2E9F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B0A09B4"/>
    <w:multiLevelType w:val="hybridMultilevel"/>
    <w:tmpl w:val="DC3EF6F6"/>
    <w:lvl w:ilvl="0" w:tplc="04090017">
      <w:start w:val="1"/>
      <w:numFmt w:val="chineseCountingThousand"/>
      <w:lvlText w:val="(%1)"/>
      <w:lvlJc w:val="left"/>
      <w:pPr>
        <w:ind w:left="1271" w:hanging="420"/>
      </w:pPr>
      <w:rPr>
        <w:rFonts w:hint="default"/>
      </w:rPr>
    </w:lvl>
    <w:lvl w:ilvl="1" w:tplc="04090003" w:tentative="1">
      <w:start w:val="1"/>
      <w:numFmt w:val="bullet"/>
      <w:lvlText w:val=""/>
      <w:lvlJc w:val="left"/>
      <w:pPr>
        <w:ind w:left="1691" w:hanging="420"/>
      </w:pPr>
      <w:rPr>
        <w:rFonts w:ascii="Wingdings" w:hAnsi="Wingdings" w:hint="default"/>
      </w:rPr>
    </w:lvl>
    <w:lvl w:ilvl="2" w:tplc="04090005"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3" w:tentative="1">
      <w:start w:val="1"/>
      <w:numFmt w:val="bullet"/>
      <w:lvlText w:val=""/>
      <w:lvlJc w:val="left"/>
      <w:pPr>
        <w:ind w:left="2951" w:hanging="420"/>
      </w:pPr>
      <w:rPr>
        <w:rFonts w:ascii="Wingdings" w:hAnsi="Wingdings" w:hint="default"/>
      </w:rPr>
    </w:lvl>
    <w:lvl w:ilvl="5" w:tplc="04090005"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3" w:tentative="1">
      <w:start w:val="1"/>
      <w:numFmt w:val="bullet"/>
      <w:lvlText w:val=""/>
      <w:lvlJc w:val="left"/>
      <w:pPr>
        <w:ind w:left="4211" w:hanging="420"/>
      </w:pPr>
      <w:rPr>
        <w:rFonts w:ascii="Wingdings" w:hAnsi="Wingdings" w:hint="default"/>
      </w:rPr>
    </w:lvl>
    <w:lvl w:ilvl="8" w:tplc="04090005" w:tentative="1">
      <w:start w:val="1"/>
      <w:numFmt w:val="bullet"/>
      <w:lvlText w:val=""/>
      <w:lvlJc w:val="left"/>
      <w:pPr>
        <w:ind w:left="4631" w:hanging="420"/>
      </w:pPr>
      <w:rPr>
        <w:rFonts w:ascii="Wingdings" w:hAnsi="Wingdings" w:hint="default"/>
      </w:rPr>
    </w:lvl>
  </w:abstractNum>
  <w:abstractNum w:abstractNumId="3">
    <w:nsid w:val="54F04BEE"/>
    <w:multiLevelType w:val="hybridMultilevel"/>
    <w:tmpl w:val="388844EE"/>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8C260F3"/>
    <w:multiLevelType w:val="hybridMultilevel"/>
    <w:tmpl w:val="ABD6C640"/>
    <w:lvl w:ilvl="0" w:tplc="0E24EFD6">
      <w:start w:val="1"/>
      <w:numFmt w:val="japaneseCounting"/>
      <w:lvlText w:val="%1、"/>
      <w:lvlJc w:val="left"/>
      <w:pPr>
        <w:ind w:left="1363" w:hanging="720"/>
      </w:p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5">
    <w:nsid w:val="69D72049"/>
    <w:multiLevelType w:val="hybridMultilevel"/>
    <w:tmpl w:val="248C6AE2"/>
    <w:lvl w:ilvl="0" w:tplc="48F8D9F4">
      <w:start w:val="1"/>
      <w:numFmt w:val="japaneseCounting"/>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6">
    <w:nsid w:val="74AA6B94"/>
    <w:multiLevelType w:val="hybridMultilevel"/>
    <w:tmpl w:val="77ECFF08"/>
    <w:lvl w:ilvl="0" w:tplc="730E789C">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7D5747DB"/>
    <w:multiLevelType w:val="hybridMultilevel"/>
    <w:tmpl w:val="DC3EF6F6"/>
    <w:lvl w:ilvl="0" w:tplc="04090017">
      <w:start w:val="1"/>
      <w:numFmt w:val="chineseCountingThousand"/>
      <w:lvlText w:val="(%1)"/>
      <w:lvlJc w:val="left"/>
      <w:pPr>
        <w:ind w:left="986" w:hanging="420"/>
      </w:pPr>
      <w:rPr>
        <w:rFont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56"/>
    <w:rsid w:val="0002419D"/>
    <w:rsid w:val="00060BDE"/>
    <w:rsid w:val="00094B00"/>
    <w:rsid w:val="000A00CB"/>
    <w:rsid w:val="000D0248"/>
    <w:rsid w:val="000F3668"/>
    <w:rsid w:val="000F62B0"/>
    <w:rsid w:val="00163A36"/>
    <w:rsid w:val="001C0A3A"/>
    <w:rsid w:val="00277F7C"/>
    <w:rsid w:val="00301F81"/>
    <w:rsid w:val="003064A1"/>
    <w:rsid w:val="003433B3"/>
    <w:rsid w:val="00361EFD"/>
    <w:rsid w:val="0047257B"/>
    <w:rsid w:val="004C3530"/>
    <w:rsid w:val="004D0D06"/>
    <w:rsid w:val="004D5307"/>
    <w:rsid w:val="004E68FE"/>
    <w:rsid w:val="00511418"/>
    <w:rsid w:val="005A24DC"/>
    <w:rsid w:val="00606AA3"/>
    <w:rsid w:val="00616922"/>
    <w:rsid w:val="006203A5"/>
    <w:rsid w:val="00661D6C"/>
    <w:rsid w:val="006C643D"/>
    <w:rsid w:val="007268DB"/>
    <w:rsid w:val="00741244"/>
    <w:rsid w:val="007C0DC1"/>
    <w:rsid w:val="007F68E3"/>
    <w:rsid w:val="00840EC7"/>
    <w:rsid w:val="008D092A"/>
    <w:rsid w:val="00923F8C"/>
    <w:rsid w:val="00937CC5"/>
    <w:rsid w:val="009A0443"/>
    <w:rsid w:val="009D26CF"/>
    <w:rsid w:val="00B30636"/>
    <w:rsid w:val="00B82423"/>
    <w:rsid w:val="00B8787C"/>
    <w:rsid w:val="00BA6CC1"/>
    <w:rsid w:val="00BD1E47"/>
    <w:rsid w:val="00C13B84"/>
    <w:rsid w:val="00C15856"/>
    <w:rsid w:val="00C678D5"/>
    <w:rsid w:val="00CF6038"/>
    <w:rsid w:val="00D0734D"/>
    <w:rsid w:val="00D104BA"/>
    <w:rsid w:val="00D11264"/>
    <w:rsid w:val="00D43161"/>
    <w:rsid w:val="00D44727"/>
    <w:rsid w:val="00D6665A"/>
    <w:rsid w:val="00D810A7"/>
    <w:rsid w:val="00DD3D9F"/>
    <w:rsid w:val="00E3613E"/>
    <w:rsid w:val="00EA722F"/>
    <w:rsid w:val="00ED6768"/>
    <w:rsid w:val="00EE6E15"/>
    <w:rsid w:val="00F014F3"/>
    <w:rsid w:val="00F25836"/>
    <w:rsid w:val="00F40B86"/>
    <w:rsid w:val="00F81326"/>
    <w:rsid w:val="00F92B57"/>
    <w:rsid w:val="00FC500B"/>
    <w:rsid w:val="00FF3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7D03F"/>
  <w15:chartTrackingRefBased/>
  <w15:docId w15:val="{F72EF7D6-731E-4DED-AC94-8524CF59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856"/>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7C0DC1"/>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unhideWhenUsed/>
    <w:qFormat/>
    <w:rsid w:val="007C0DC1"/>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856"/>
    <w:pPr>
      <w:ind w:firstLineChars="200" w:firstLine="420"/>
    </w:pPr>
  </w:style>
  <w:style w:type="paragraph" w:styleId="a4">
    <w:name w:val="header"/>
    <w:basedOn w:val="a"/>
    <w:link w:val="Char"/>
    <w:uiPriority w:val="99"/>
    <w:unhideWhenUsed/>
    <w:rsid w:val="00923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23F8C"/>
    <w:rPr>
      <w:rFonts w:ascii="Times New Roman" w:eastAsia="宋体" w:hAnsi="Times New Roman" w:cs="Times New Roman"/>
      <w:sz w:val="18"/>
      <w:szCs w:val="18"/>
    </w:rPr>
  </w:style>
  <w:style w:type="paragraph" w:styleId="a5">
    <w:name w:val="footer"/>
    <w:basedOn w:val="a"/>
    <w:link w:val="Char0"/>
    <w:uiPriority w:val="99"/>
    <w:unhideWhenUsed/>
    <w:rsid w:val="00923F8C"/>
    <w:pPr>
      <w:tabs>
        <w:tab w:val="center" w:pos="4153"/>
        <w:tab w:val="right" w:pos="8306"/>
      </w:tabs>
      <w:snapToGrid w:val="0"/>
      <w:jc w:val="left"/>
    </w:pPr>
    <w:rPr>
      <w:sz w:val="18"/>
      <w:szCs w:val="18"/>
    </w:rPr>
  </w:style>
  <w:style w:type="character" w:customStyle="1" w:styleId="Char0">
    <w:name w:val="页脚 Char"/>
    <w:basedOn w:val="a0"/>
    <w:link w:val="a5"/>
    <w:uiPriority w:val="99"/>
    <w:rsid w:val="00923F8C"/>
    <w:rPr>
      <w:rFonts w:ascii="Times New Roman" w:eastAsia="宋体" w:hAnsi="Times New Roman" w:cs="Times New Roman"/>
      <w:sz w:val="18"/>
      <w:szCs w:val="18"/>
    </w:rPr>
  </w:style>
  <w:style w:type="paragraph" w:styleId="a6">
    <w:name w:val="Normal (Web)"/>
    <w:basedOn w:val="a"/>
    <w:rsid w:val="000D0248"/>
    <w:pPr>
      <w:widowControl/>
      <w:jc w:val="left"/>
    </w:pPr>
    <w:rPr>
      <w:rFonts w:ascii="宋体" w:hAnsi="宋体" w:cs="宋体"/>
      <w:kern w:val="0"/>
      <w:sz w:val="24"/>
      <w:szCs w:val="24"/>
    </w:rPr>
  </w:style>
  <w:style w:type="paragraph" w:styleId="a7">
    <w:name w:val="Balloon Text"/>
    <w:basedOn w:val="a"/>
    <w:link w:val="Char1"/>
    <w:uiPriority w:val="99"/>
    <w:semiHidden/>
    <w:unhideWhenUsed/>
    <w:rsid w:val="008D092A"/>
    <w:rPr>
      <w:sz w:val="18"/>
      <w:szCs w:val="18"/>
    </w:rPr>
  </w:style>
  <w:style w:type="character" w:customStyle="1" w:styleId="Char1">
    <w:name w:val="批注框文本 Char"/>
    <w:basedOn w:val="a0"/>
    <w:link w:val="a7"/>
    <w:uiPriority w:val="99"/>
    <w:semiHidden/>
    <w:rsid w:val="008D092A"/>
    <w:rPr>
      <w:rFonts w:ascii="Times New Roman" w:eastAsia="宋体" w:hAnsi="Times New Roman" w:cs="Times New Roman"/>
      <w:sz w:val="18"/>
      <w:szCs w:val="18"/>
    </w:rPr>
  </w:style>
  <w:style w:type="character" w:customStyle="1" w:styleId="1Char">
    <w:name w:val="标题 1 Char"/>
    <w:basedOn w:val="a0"/>
    <w:link w:val="1"/>
    <w:uiPriority w:val="9"/>
    <w:rsid w:val="007C0DC1"/>
    <w:rPr>
      <w:rFonts w:ascii="Calibri" w:eastAsia="宋体" w:hAnsi="Calibri" w:cs="Times New Roman"/>
      <w:b/>
      <w:bCs/>
      <w:kern w:val="44"/>
      <w:sz w:val="44"/>
      <w:szCs w:val="44"/>
    </w:rPr>
  </w:style>
  <w:style w:type="character" w:customStyle="1" w:styleId="2Char">
    <w:name w:val="标题 2 Char"/>
    <w:basedOn w:val="a0"/>
    <w:link w:val="2"/>
    <w:uiPriority w:val="9"/>
    <w:rsid w:val="007C0DC1"/>
    <w:rPr>
      <w:rFonts w:ascii="Calibri Light" w:eastAsia="宋体" w:hAnsi="Calibri Light" w:cs="Times New Roman"/>
      <w:b/>
      <w:bCs/>
      <w:sz w:val="32"/>
      <w:szCs w:val="32"/>
    </w:rPr>
  </w:style>
  <w:style w:type="character" w:styleId="a8">
    <w:name w:val="Hyperlink"/>
    <w:uiPriority w:val="99"/>
    <w:unhideWhenUsed/>
    <w:rsid w:val="000F3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344</Characters>
  <Application>Microsoft Office Word</Application>
  <DocSecurity>0</DocSecurity>
  <Lines>2</Lines>
  <Paragraphs>1</Paragraphs>
  <ScaleCrop>false</ScaleCrop>
  <Company>Microsoft</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杨杰</dc:creator>
  <cp:keywords/>
  <dc:description/>
  <cp:lastModifiedBy>姚佳濠</cp:lastModifiedBy>
  <cp:revision>2</cp:revision>
  <cp:lastPrinted>2018-07-30T08:50:00Z</cp:lastPrinted>
  <dcterms:created xsi:type="dcterms:W3CDTF">2020-11-10T08:39:00Z</dcterms:created>
  <dcterms:modified xsi:type="dcterms:W3CDTF">2020-11-10T08:39:00Z</dcterms:modified>
</cp:coreProperties>
</file>